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78" w:rsidRDefault="00255578" w:rsidP="00426CFE">
      <w:pPr>
        <w:spacing w:before="60" w:after="0" w:line="240" w:lineRule="auto"/>
        <w:ind w:left="1815" w:right="-1332" w:hanging="3119"/>
        <w:jc w:val="center"/>
        <w:rPr>
          <w:rFonts w:ascii="Times New Roman" w:hAnsi="Times New Roman"/>
          <w:b/>
          <w:noProof/>
          <w:sz w:val="36"/>
          <w:szCs w:val="20"/>
          <w:lang w:eastAsia="ru-RU"/>
        </w:rPr>
      </w:pPr>
      <w:r w:rsidRPr="00255578">
        <w:rPr>
          <w:noProof/>
          <w:lang w:eastAsia="ru-RU"/>
        </w:rPr>
        <w:drawing>
          <wp:inline distT="0" distB="0" distL="0" distR="0">
            <wp:extent cx="5938520" cy="205105"/>
            <wp:effectExtent l="0" t="0" r="508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0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FE" w:rsidRPr="00523F6F" w:rsidRDefault="00426CFE" w:rsidP="00426CFE">
      <w:pPr>
        <w:spacing w:before="60" w:after="0" w:line="240" w:lineRule="auto"/>
        <w:ind w:left="1815" w:right="-1332" w:hanging="3119"/>
        <w:jc w:val="center"/>
        <w:rPr>
          <w:rFonts w:ascii="Times New Roman" w:hAnsi="Times New Roman"/>
          <w:b/>
          <w:noProof/>
          <w:sz w:val="36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7334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FE" w:rsidRPr="00523F6F" w:rsidRDefault="00426CFE" w:rsidP="00426CFE">
      <w:pPr>
        <w:spacing w:before="60" w:after="0" w:line="240" w:lineRule="auto"/>
        <w:ind w:left="-1276" w:right="-1332" w:hanging="28"/>
        <w:jc w:val="center"/>
        <w:rPr>
          <w:rFonts w:ascii="Times New Roman" w:hAnsi="Times New Roman"/>
          <w:b/>
          <w:spacing w:val="24"/>
          <w:sz w:val="32"/>
          <w:szCs w:val="20"/>
          <w:lang w:eastAsia="ru-RU"/>
        </w:rPr>
      </w:pPr>
      <w:r w:rsidRPr="00523F6F">
        <w:rPr>
          <w:rFonts w:ascii="Times New Roman CYR" w:hAnsi="Times New Roman CYR"/>
          <w:b/>
          <w:spacing w:val="24"/>
          <w:sz w:val="32"/>
          <w:szCs w:val="20"/>
          <w:lang w:eastAsia="ru-RU"/>
        </w:rPr>
        <w:t>МИНИСТЕРСТВО ТРУДАИСОЦИАЛЬНОГОРАЗВИТИЯ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32"/>
          <w:szCs w:val="20"/>
          <w:lang w:eastAsia="ru-RU"/>
        </w:rPr>
      </w:pPr>
      <w:r w:rsidRPr="00523F6F">
        <w:rPr>
          <w:rFonts w:ascii="Times New Roman CYR" w:hAnsi="Times New Roman CYR"/>
          <w:b/>
          <w:spacing w:val="20"/>
          <w:sz w:val="32"/>
          <w:szCs w:val="20"/>
          <w:lang w:eastAsia="ru-RU"/>
        </w:rPr>
        <w:t>РЕСПУБЛИКИ ДАГЕСТАН</w:t>
      </w:r>
    </w:p>
    <w:p w:rsidR="00426CFE" w:rsidRPr="00523F6F" w:rsidRDefault="00426CFE" w:rsidP="00426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3F6F">
        <w:rPr>
          <w:rFonts w:ascii="Times New Roman" w:hAnsi="Times New Roman"/>
          <w:b/>
          <w:sz w:val="32"/>
          <w:szCs w:val="32"/>
          <w:lang w:eastAsia="ru-RU"/>
        </w:rPr>
        <w:t>(Минтруд РД)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20"/>
          <w:szCs w:val="20"/>
          <w:lang w:eastAsia="ru-RU"/>
        </w:rPr>
      </w:pP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 CYR" w:hAnsi="Times New Roman CYR"/>
          <w:spacing w:val="20"/>
          <w:sz w:val="52"/>
          <w:szCs w:val="20"/>
          <w:lang w:eastAsia="ru-RU"/>
        </w:rPr>
      </w:pPr>
      <w:r w:rsidRPr="00523F6F">
        <w:rPr>
          <w:rFonts w:ascii="Times New Roman CYR" w:hAnsi="Times New Roman CYR"/>
          <w:spacing w:val="20"/>
          <w:sz w:val="52"/>
          <w:szCs w:val="20"/>
          <w:lang w:eastAsia="ru-RU"/>
        </w:rPr>
        <w:t>П Р И К А З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32"/>
          <w:szCs w:val="32"/>
          <w:lang w:eastAsia="ru-RU"/>
        </w:rPr>
      </w:pPr>
    </w:p>
    <w:p w:rsidR="00426CFE" w:rsidRPr="00523F6F" w:rsidRDefault="00426CFE" w:rsidP="00426CFE">
      <w:pPr>
        <w:spacing w:after="0" w:line="240" w:lineRule="auto"/>
        <w:ind w:left="-1276" w:right="-1610"/>
        <w:jc w:val="center"/>
        <w:rPr>
          <w:rFonts w:ascii="Times New Roman" w:hAnsi="Times New Roman"/>
          <w:sz w:val="18"/>
          <w:szCs w:val="20"/>
          <w:lang w:eastAsia="ru-RU"/>
        </w:rPr>
      </w:pPr>
      <w:r w:rsidRPr="00523F6F">
        <w:rPr>
          <w:rFonts w:ascii="Times New Roman" w:hAnsi="Times New Roman"/>
          <w:sz w:val="18"/>
          <w:szCs w:val="20"/>
          <w:lang w:eastAsia="ru-RU"/>
        </w:rPr>
        <w:t>“______” ________________________20____г</w:t>
      </w:r>
      <w:r w:rsidRPr="00523F6F">
        <w:rPr>
          <w:rFonts w:ascii="Times New Roman" w:hAnsi="Times New Roman"/>
          <w:sz w:val="16"/>
          <w:szCs w:val="20"/>
          <w:lang w:eastAsia="ru-RU"/>
        </w:rPr>
        <w:t xml:space="preserve">.                                                                                                                     </w:t>
      </w:r>
      <w:r w:rsidRPr="00523F6F">
        <w:rPr>
          <w:rFonts w:ascii="Times New Roman" w:hAnsi="Times New Roman"/>
          <w:sz w:val="18"/>
          <w:szCs w:val="20"/>
          <w:lang w:eastAsia="ru-RU"/>
        </w:rPr>
        <w:t>№</w:t>
      </w:r>
      <w:r w:rsidRPr="00523F6F">
        <w:rPr>
          <w:rFonts w:ascii="Times New Roman" w:hAnsi="Times New Roman"/>
          <w:sz w:val="16"/>
          <w:szCs w:val="20"/>
          <w:lang w:eastAsia="ru-RU"/>
        </w:rPr>
        <w:t>…………….</w:t>
      </w:r>
    </w:p>
    <w:p w:rsidR="00426CFE" w:rsidRPr="00523F6F" w:rsidRDefault="00426CFE" w:rsidP="00426CFE">
      <w:pPr>
        <w:spacing w:before="60" w:after="0" w:line="240" w:lineRule="auto"/>
        <w:ind w:left="-1276" w:right="-1611"/>
        <w:jc w:val="center"/>
        <w:rPr>
          <w:rFonts w:ascii="Times New Roman" w:hAnsi="Times New Roman"/>
          <w:sz w:val="18"/>
          <w:szCs w:val="20"/>
          <w:lang w:eastAsia="ru-RU"/>
        </w:rPr>
      </w:pPr>
      <w:r w:rsidRPr="00523F6F">
        <w:rPr>
          <w:rFonts w:ascii="Times New Roman" w:hAnsi="Times New Roman"/>
          <w:sz w:val="18"/>
          <w:szCs w:val="20"/>
          <w:lang w:eastAsia="ru-RU"/>
        </w:rPr>
        <w:t>г. Махачкала</w:t>
      </w:r>
    </w:p>
    <w:p w:rsidR="00426CFE" w:rsidRPr="00523F6F" w:rsidRDefault="00426CFE" w:rsidP="00426CFE">
      <w:pPr>
        <w:spacing w:before="60" w:after="0" w:line="240" w:lineRule="auto"/>
        <w:ind w:left="-1276" w:right="-1611"/>
        <w:jc w:val="center"/>
        <w:rPr>
          <w:rFonts w:ascii="Arial" w:hAnsi="Arial"/>
          <w:sz w:val="16"/>
          <w:szCs w:val="20"/>
          <w:lang w:eastAsia="ru-RU"/>
        </w:rPr>
      </w:pPr>
    </w:p>
    <w:p w:rsidR="00334C69" w:rsidRDefault="00426CFE" w:rsidP="00426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896A6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Hlk184763268"/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>Министерств</w:t>
      </w:r>
      <w:r w:rsidR="00DF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труда и социального развития Респ</w:t>
      </w:r>
      <w:r w:rsidR="00DF6C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ублики Дагестан  предоставления </w:t>
      </w:r>
      <w:r w:rsidRPr="005353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535316">
        <w:rPr>
          <w:rFonts w:ascii="Times New Roman" w:hAnsi="Times New Roman"/>
          <w:b/>
          <w:bCs/>
          <w:sz w:val="28"/>
          <w:szCs w:val="28"/>
        </w:rPr>
        <w:t>по</w:t>
      </w:r>
      <w:r w:rsidR="00334C69"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="00334C69" w:rsidRPr="00334C69">
        <w:rPr>
          <w:rFonts w:ascii="Times New Roman" w:hAnsi="Times New Roman"/>
          <w:b/>
          <w:bCs/>
          <w:sz w:val="28"/>
          <w:szCs w:val="28"/>
        </w:rPr>
        <w:t>редоставлен</w:t>
      </w:r>
      <w:r w:rsidR="00E15D7F">
        <w:rPr>
          <w:rFonts w:ascii="Times New Roman" w:hAnsi="Times New Roman"/>
          <w:b/>
          <w:bCs/>
          <w:sz w:val="28"/>
          <w:szCs w:val="28"/>
        </w:rPr>
        <w:t>ию</w:t>
      </w:r>
      <w:r w:rsidR="00334C69" w:rsidRPr="00334C69">
        <w:rPr>
          <w:rFonts w:ascii="Times New Roman" w:hAnsi="Times New Roman"/>
          <w:b/>
          <w:bCs/>
          <w:sz w:val="28"/>
          <w:szCs w:val="28"/>
        </w:rPr>
        <w:t xml:space="preserve">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граждан, выдача предварительных разрешений на усыновление (удочерение) детей в случаях, предусмотренных законодательством Российской Федераци</w:t>
      </w:r>
      <w:r w:rsidR="00D31E71">
        <w:rPr>
          <w:rFonts w:ascii="Times New Roman" w:hAnsi="Times New Roman"/>
          <w:b/>
          <w:bCs/>
          <w:sz w:val="28"/>
          <w:szCs w:val="28"/>
        </w:rPr>
        <w:t>и</w:t>
      </w:r>
    </w:p>
    <w:p w:rsidR="00334C69" w:rsidRDefault="00334C69" w:rsidP="00426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bookmarkEnd w:id="0"/>
    <w:p w:rsidR="00426CFE" w:rsidRPr="00535316" w:rsidRDefault="00426CFE" w:rsidP="00426C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A66FF1" w:rsidRDefault="00A66FF1" w:rsidP="00426C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6FF1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г. № 210-ФЗ                   «Об организации предоставления государственных и муниципальных услуг» (Собрание законодательства Российской Федерации, 2010, № 31, ст. 4179; </w:t>
      </w:r>
      <w:proofErr w:type="gramStart"/>
      <w:r w:rsidRPr="00A66FF1">
        <w:rPr>
          <w:rFonts w:ascii="Times New Roman" w:hAnsi="Times New Roman"/>
          <w:sz w:val="28"/>
          <w:szCs w:val="28"/>
        </w:rPr>
        <w:t>официальный интернет-портал правовой информации (</w:t>
      </w:r>
      <w:proofErr w:type="spellStart"/>
      <w:r w:rsidRPr="00A66FF1">
        <w:rPr>
          <w:rFonts w:ascii="Times New Roman" w:hAnsi="Times New Roman"/>
          <w:sz w:val="28"/>
          <w:szCs w:val="28"/>
        </w:rPr>
        <w:t>www.pravo</w:t>
      </w:r>
      <w:proofErr w:type="spellEnd"/>
      <w:r w:rsidRPr="00A66FF1">
        <w:rPr>
          <w:rFonts w:ascii="Times New Roman" w:hAnsi="Times New Roman"/>
          <w:sz w:val="28"/>
          <w:szCs w:val="28"/>
        </w:rPr>
        <w:t>.</w:t>
      </w:r>
      <w:proofErr w:type="spellStart"/>
      <w:r w:rsidR="0036352C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A66FF1">
        <w:rPr>
          <w:rFonts w:ascii="Times New Roman" w:hAnsi="Times New Roman"/>
          <w:sz w:val="28"/>
          <w:szCs w:val="28"/>
        </w:rPr>
        <w:t>.</w:t>
      </w:r>
      <w:proofErr w:type="spellStart"/>
      <w:r w:rsidRPr="00A66FF1">
        <w:rPr>
          <w:rFonts w:ascii="Times New Roman" w:hAnsi="Times New Roman"/>
          <w:sz w:val="28"/>
          <w:szCs w:val="28"/>
        </w:rPr>
        <w:t>ru</w:t>
      </w:r>
      <w:proofErr w:type="spellEnd"/>
      <w:r w:rsidRPr="00A66FF1">
        <w:rPr>
          <w:rFonts w:ascii="Times New Roman" w:hAnsi="Times New Roman"/>
          <w:sz w:val="28"/>
          <w:szCs w:val="28"/>
        </w:rPr>
        <w:t>), 202</w:t>
      </w:r>
      <w:r w:rsidR="007B46F4">
        <w:rPr>
          <w:rFonts w:ascii="Times New Roman" w:hAnsi="Times New Roman"/>
          <w:sz w:val="28"/>
          <w:szCs w:val="28"/>
        </w:rPr>
        <w:t>4</w:t>
      </w:r>
      <w:r w:rsidRPr="00A66FF1">
        <w:rPr>
          <w:rFonts w:ascii="Times New Roman" w:hAnsi="Times New Roman"/>
          <w:sz w:val="28"/>
          <w:szCs w:val="28"/>
        </w:rPr>
        <w:t xml:space="preserve">, </w:t>
      </w:r>
      <w:r w:rsidR="007B46F4">
        <w:rPr>
          <w:rFonts w:ascii="Times New Roman" w:hAnsi="Times New Roman"/>
          <w:sz w:val="28"/>
          <w:szCs w:val="28"/>
        </w:rPr>
        <w:t>28 декабря</w:t>
      </w:r>
      <w:r w:rsidR="0038552B">
        <w:rPr>
          <w:rFonts w:ascii="Times New Roman" w:hAnsi="Times New Roman"/>
          <w:sz w:val="28"/>
          <w:szCs w:val="28"/>
        </w:rPr>
        <w:t>, № 0001202412280023</w:t>
      </w:r>
      <w:r w:rsidRPr="00A66FF1">
        <w:rPr>
          <w:rFonts w:ascii="Times New Roman" w:hAnsi="Times New Roman"/>
          <w:sz w:val="28"/>
          <w:szCs w:val="28"/>
        </w:rPr>
        <w:t xml:space="preserve">), Федеральным законом от 16 апреля 2001 г. № 44-ФЗ «О государственном банке данных о детях, оставшихся без попечения родителей» (Собрание законодательства Российской </w:t>
      </w:r>
      <w:r w:rsidR="005D6FED">
        <w:rPr>
          <w:rFonts w:ascii="Times New Roman" w:hAnsi="Times New Roman"/>
          <w:sz w:val="28"/>
          <w:szCs w:val="28"/>
        </w:rPr>
        <w:t>Федерации, 2001, № 17, ст. 1643</w:t>
      </w:r>
      <w:r w:rsidR="0038552B">
        <w:rPr>
          <w:rFonts w:ascii="Times New Roman" w:hAnsi="Times New Roman"/>
          <w:sz w:val="28"/>
          <w:szCs w:val="28"/>
        </w:rPr>
        <w:t>, о</w:t>
      </w:r>
      <w:r w:rsidR="0038552B" w:rsidRPr="0038552B">
        <w:rPr>
          <w:rFonts w:ascii="Times New Roman" w:hAnsi="Times New Roman"/>
          <w:sz w:val="28"/>
          <w:szCs w:val="28"/>
        </w:rPr>
        <w:t xml:space="preserve">фициальный интернет-портал правовой информации </w:t>
      </w:r>
      <w:r w:rsidR="00533479">
        <w:rPr>
          <w:rFonts w:ascii="Times New Roman" w:hAnsi="Times New Roman"/>
          <w:sz w:val="28"/>
          <w:szCs w:val="28"/>
        </w:rPr>
        <w:t>(</w:t>
      </w:r>
      <w:hyperlink r:id="rId6" w:history="1">
        <w:r w:rsidR="0036352C" w:rsidRPr="0036352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36352C" w:rsidRPr="0036352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.pravo.gov.ru</w:t>
        </w:r>
      </w:hyperlink>
      <w:r w:rsidR="0036352C" w:rsidRPr="0036352C">
        <w:t>)</w:t>
      </w:r>
      <w:r w:rsidR="0038552B" w:rsidRPr="0036352C">
        <w:rPr>
          <w:rFonts w:ascii="Times New Roman" w:hAnsi="Times New Roman"/>
          <w:sz w:val="28"/>
          <w:szCs w:val="28"/>
        </w:rPr>
        <w:t>,</w:t>
      </w:r>
      <w:r w:rsidR="0038552B" w:rsidRPr="0038552B">
        <w:rPr>
          <w:rFonts w:ascii="Times New Roman" w:hAnsi="Times New Roman"/>
          <w:sz w:val="28"/>
          <w:szCs w:val="28"/>
        </w:rPr>
        <w:t xml:space="preserve"> 2023</w:t>
      </w:r>
      <w:r w:rsidR="0038552B">
        <w:rPr>
          <w:rFonts w:ascii="Times New Roman" w:hAnsi="Times New Roman"/>
          <w:sz w:val="28"/>
          <w:szCs w:val="28"/>
        </w:rPr>
        <w:t>, 4 августа</w:t>
      </w:r>
      <w:r w:rsidR="0036352C">
        <w:rPr>
          <w:rFonts w:ascii="Times New Roman" w:hAnsi="Times New Roman"/>
          <w:sz w:val="28"/>
          <w:szCs w:val="28"/>
        </w:rPr>
        <w:t>,</w:t>
      </w:r>
      <w:r w:rsidR="0036352C" w:rsidRPr="0036352C">
        <w:rPr>
          <w:rFonts w:ascii="Times New Roman" w:hAnsi="Times New Roman"/>
          <w:sz w:val="28"/>
          <w:szCs w:val="28"/>
        </w:rPr>
        <w:t xml:space="preserve"> </w:t>
      </w:r>
      <w:r w:rsidR="0036352C">
        <w:rPr>
          <w:rFonts w:ascii="Times New Roman" w:hAnsi="Times New Roman"/>
          <w:sz w:val="28"/>
          <w:szCs w:val="28"/>
        </w:rPr>
        <w:t>№ 0001202308040091</w:t>
      </w:r>
      <w:r w:rsidRPr="0038552B">
        <w:rPr>
          <w:rFonts w:ascii="Times New Roman" w:hAnsi="Times New Roman"/>
          <w:sz w:val="28"/>
          <w:szCs w:val="28"/>
        </w:rPr>
        <w:t xml:space="preserve">), постановлением Правительства Республики </w:t>
      </w:r>
      <w:r w:rsidRPr="00A66FF1">
        <w:rPr>
          <w:rFonts w:ascii="Times New Roman" w:hAnsi="Times New Roman"/>
          <w:sz w:val="28"/>
          <w:szCs w:val="28"/>
        </w:rPr>
        <w:t>Дагестан от 24 мая 2019 № 120 «Об</w:t>
      </w:r>
      <w:proofErr w:type="gramEnd"/>
      <w:r w:rsidRPr="00A66F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6FF1">
        <w:rPr>
          <w:rFonts w:ascii="Times New Roman" w:hAnsi="Times New Roman"/>
          <w:sz w:val="28"/>
          <w:szCs w:val="28"/>
        </w:rPr>
        <w:t>утверждении Сводного перечня государственных услуг, оказываемых органами исполнительной власти Республики Дагестан и подведомственными им государственными учреждениями в рамках делегированных им полномочий органов исполнительной власти Республики Дагестан» (интернет-портал правовой информации Республики Дагестан (www.pravo.e-dag.ru) 2019, 27 мая, № 05002004232;</w:t>
      </w:r>
      <w:r w:rsidR="005D6FED">
        <w:rPr>
          <w:rFonts w:ascii="Times New Roman" w:hAnsi="Times New Roman"/>
          <w:sz w:val="28"/>
          <w:szCs w:val="28"/>
        </w:rPr>
        <w:t xml:space="preserve">2024, 13 декабря, № </w:t>
      </w:r>
      <w:r w:rsidR="005D6FED" w:rsidRPr="005D6FED">
        <w:rPr>
          <w:rFonts w:ascii="Times New Roman" w:hAnsi="Times New Roman"/>
          <w:sz w:val="28"/>
          <w:szCs w:val="28"/>
        </w:rPr>
        <w:t>05002014953</w:t>
      </w:r>
      <w:r w:rsidRPr="00A66FF1">
        <w:rPr>
          <w:rFonts w:ascii="Times New Roman" w:hAnsi="Times New Roman"/>
          <w:sz w:val="28"/>
          <w:szCs w:val="28"/>
        </w:rPr>
        <w:t xml:space="preserve">), и постановлением Правительства Республики Дагестан от 8 апреля 2022 г. № 83  «Об утверждении Правил разработки и утверждения административных регламентов предоставления государственных услуг» (интернет-портал </w:t>
      </w:r>
      <w:r w:rsidRPr="00A66FF1">
        <w:rPr>
          <w:rFonts w:ascii="Times New Roman" w:hAnsi="Times New Roman"/>
          <w:sz w:val="28"/>
          <w:szCs w:val="28"/>
        </w:rPr>
        <w:lastRenderedPageBreak/>
        <w:t>правовой информации Республики Дагестан (www.pravo.e-dag.ru)</w:t>
      </w:r>
      <w:r w:rsidR="005D6FED">
        <w:rPr>
          <w:rFonts w:ascii="Times New Roman" w:hAnsi="Times New Roman"/>
          <w:sz w:val="28"/>
          <w:szCs w:val="28"/>
        </w:rPr>
        <w:t>, 2022, 9 апреля, № 05002008680, 2024, 18 сентября, № 05002014011)</w:t>
      </w:r>
      <w:r w:rsidRPr="00A66FF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26CFE" w:rsidRPr="003A6BD2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-10"/>
          <w:sz w:val="28"/>
          <w:szCs w:val="28"/>
        </w:rPr>
        <w:t>ПРИКАЗЫВАЮ:</w:t>
      </w:r>
    </w:p>
    <w:p w:rsidR="00D31E71" w:rsidRPr="00D31E71" w:rsidRDefault="00426CFE" w:rsidP="00D31E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BE2">
        <w:rPr>
          <w:rFonts w:ascii="Times New Roman" w:hAnsi="Times New Roman"/>
          <w:sz w:val="28"/>
          <w:szCs w:val="28"/>
        </w:rPr>
        <w:t>1. </w:t>
      </w:r>
      <w:proofErr w:type="gramStart"/>
      <w:r w:rsidRPr="00D31E71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r:id="rId7" w:history="1">
        <w:r w:rsidRPr="00D31E71">
          <w:rPr>
            <w:rFonts w:ascii="Times New Roman" w:hAnsi="Times New Roman"/>
            <w:sz w:val="28"/>
            <w:szCs w:val="28"/>
          </w:rPr>
          <w:t>регламент</w:t>
        </w:r>
      </w:hyperlink>
      <w:r w:rsidR="00D31E71" w:rsidRPr="00D31E71">
        <w:rPr>
          <w:rFonts w:ascii="Times New Roman" w:hAnsi="Times New Roman"/>
          <w:sz w:val="28"/>
          <w:szCs w:val="28"/>
        </w:rPr>
        <w:t xml:space="preserve"> </w:t>
      </w:r>
      <w:r w:rsidR="00DF6C11">
        <w:rPr>
          <w:rFonts w:ascii="Times New Roman" w:hAnsi="Times New Roman"/>
          <w:sz w:val="28"/>
          <w:szCs w:val="28"/>
        </w:rPr>
        <w:t>Министерства</w:t>
      </w:r>
      <w:r w:rsidR="00D31E71" w:rsidRPr="00D31E71">
        <w:rPr>
          <w:rFonts w:ascii="Times New Roman" w:hAnsi="Times New Roman"/>
          <w:sz w:val="28"/>
          <w:szCs w:val="28"/>
        </w:rPr>
        <w:t xml:space="preserve"> труда и социального развития Республики Дагестан </w:t>
      </w:r>
      <w:r w:rsidR="00DF6C11">
        <w:rPr>
          <w:rFonts w:ascii="Times New Roman" w:hAnsi="Times New Roman"/>
          <w:sz w:val="28"/>
          <w:szCs w:val="28"/>
        </w:rPr>
        <w:t xml:space="preserve">предоставления </w:t>
      </w:r>
      <w:r w:rsidR="00D31E71" w:rsidRPr="00D31E71">
        <w:rPr>
          <w:rFonts w:ascii="Times New Roman" w:hAnsi="Times New Roman"/>
          <w:sz w:val="28"/>
          <w:szCs w:val="28"/>
        </w:rPr>
        <w:t>государственной услуги по предоставлению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граждан, выдача предварительных разрешений на усыновление (удочерение) детей в случаях, предусмотренных законодательством Российской Федерации</w:t>
      </w:r>
      <w:r w:rsidR="00D31E71">
        <w:rPr>
          <w:rFonts w:ascii="Times New Roman" w:hAnsi="Times New Roman"/>
          <w:sz w:val="28"/>
          <w:szCs w:val="28"/>
        </w:rPr>
        <w:t>.</w:t>
      </w:r>
      <w:proofErr w:type="gramEnd"/>
    </w:p>
    <w:p w:rsidR="00426CFE" w:rsidRPr="000A7BE2" w:rsidRDefault="0036352C" w:rsidP="00426C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26CFE">
        <w:rPr>
          <w:rFonts w:ascii="Times New Roman" w:hAnsi="Times New Roman"/>
          <w:sz w:val="28"/>
          <w:szCs w:val="28"/>
        </w:rPr>
        <w:t xml:space="preserve">Отделу </w:t>
      </w:r>
      <w:r w:rsidR="00D31E71">
        <w:rPr>
          <w:rFonts w:ascii="Times New Roman" w:hAnsi="Times New Roman"/>
          <w:sz w:val="28"/>
          <w:szCs w:val="28"/>
        </w:rPr>
        <w:t xml:space="preserve">по вопросам опеки и попечительства </w:t>
      </w:r>
      <w:r w:rsidR="00426CFE">
        <w:rPr>
          <w:rFonts w:ascii="Times New Roman" w:hAnsi="Times New Roman"/>
          <w:sz w:val="28"/>
          <w:szCs w:val="28"/>
        </w:rPr>
        <w:t>обеспечить направление: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официально заверенной копии настоящего приказа в Прокуратуру Республики Дагестан.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B35F3">
        <w:rPr>
          <w:sz w:val="28"/>
          <w:szCs w:val="28"/>
        </w:rPr>
        <w:t>.</w:t>
      </w:r>
      <w:r w:rsidR="0036352C">
        <w:rPr>
          <w:sz w:val="28"/>
          <w:szCs w:val="28"/>
        </w:rPr>
        <w:t> </w:t>
      </w:r>
      <w:proofErr w:type="gramStart"/>
      <w:r w:rsidR="005D6FED">
        <w:rPr>
          <w:sz w:val="28"/>
          <w:szCs w:val="28"/>
        </w:rPr>
        <w:t>Р</w:t>
      </w:r>
      <w:r w:rsidRPr="007B35F3">
        <w:rPr>
          <w:sz w:val="28"/>
          <w:szCs w:val="28"/>
        </w:rPr>
        <w:t>азместить</w:t>
      </w:r>
      <w:proofErr w:type="gramEnd"/>
      <w:r w:rsidRPr="007B35F3">
        <w:rPr>
          <w:sz w:val="28"/>
          <w:szCs w:val="28"/>
        </w:rPr>
        <w:t xml:space="preserve"> настоящий приказ на официальном сайте Министерства труда и социального развития Республики Дагестан в информационно-телекоммуникационной сети </w:t>
      </w:r>
      <w:r>
        <w:rPr>
          <w:sz w:val="28"/>
          <w:szCs w:val="28"/>
        </w:rPr>
        <w:t>«</w:t>
      </w:r>
      <w:r w:rsidRPr="007B35F3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7B35F3">
        <w:rPr>
          <w:sz w:val="28"/>
          <w:szCs w:val="28"/>
        </w:rPr>
        <w:t xml:space="preserve"> </w:t>
      </w:r>
      <w:r w:rsidRPr="00CD3A80">
        <w:rPr>
          <w:sz w:val="28"/>
          <w:szCs w:val="28"/>
        </w:rPr>
        <w:t>(</w:t>
      </w:r>
      <w:proofErr w:type="spellStart"/>
      <w:r w:rsidRPr="00D27B95">
        <w:rPr>
          <w:sz w:val="28"/>
          <w:szCs w:val="28"/>
        </w:rPr>
        <w:t>www.dagmintrud.ru</w:t>
      </w:r>
      <w:proofErr w:type="spellEnd"/>
      <w:r w:rsidRPr="00CD3A80">
        <w:rPr>
          <w:sz w:val="28"/>
          <w:szCs w:val="28"/>
        </w:rPr>
        <w:t>).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352C">
        <w:rPr>
          <w:sz w:val="28"/>
          <w:szCs w:val="28"/>
        </w:rPr>
        <w:t>. </w:t>
      </w:r>
      <w:r w:rsidRPr="007B35F3">
        <w:rPr>
          <w:sz w:val="28"/>
          <w:szCs w:val="28"/>
        </w:rPr>
        <w:t>Настоящий приказ вступает в силу в установленном законодательством порядке.</w:t>
      </w:r>
    </w:p>
    <w:p w:rsidR="00426CFE" w:rsidRDefault="00426CFE" w:rsidP="00426CF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B35F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7B35F3">
        <w:rPr>
          <w:sz w:val="28"/>
          <w:szCs w:val="28"/>
        </w:rPr>
        <w:t>Контроль за исполнением настоящего приказа возложить на заместителя</w:t>
      </w:r>
      <w:r w:rsidR="00D31E71">
        <w:rPr>
          <w:sz w:val="28"/>
          <w:szCs w:val="28"/>
        </w:rPr>
        <w:t xml:space="preserve"> м</w:t>
      </w:r>
      <w:r w:rsidRPr="007B35F3">
        <w:rPr>
          <w:sz w:val="28"/>
          <w:szCs w:val="28"/>
        </w:rPr>
        <w:t xml:space="preserve">инистра </w:t>
      </w:r>
      <w:r>
        <w:rPr>
          <w:sz w:val="28"/>
          <w:szCs w:val="28"/>
        </w:rPr>
        <w:t>А.Н. Абдуллаева</w:t>
      </w:r>
      <w:r w:rsidR="00D31E71">
        <w:rPr>
          <w:sz w:val="28"/>
          <w:szCs w:val="28"/>
        </w:rPr>
        <w:t>.</w:t>
      </w:r>
    </w:p>
    <w:p w:rsidR="00426CFE" w:rsidRDefault="00426CFE" w:rsidP="00426CFE">
      <w:pPr>
        <w:pStyle w:val="ConsPlusNormal"/>
        <w:ind w:firstLine="540"/>
        <w:jc w:val="both"/>
        <w:rPr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Pr="00733083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3083">
        <w:rPr>
          <w:rFonts w:ascii="Times New Roman" w:hAnsi="Times New Roman"/>
          <w:b/>
          <w:bCs/>
          <w:sz w:val="28"/>
          <w:szCs w:val="28"/>
        </w:rPr>
        <w:t xml:space="preserve">Министр                                                                                М. </w:t>
      </w:r>
      <w:proofErr w:type="spellStart"/>
      <w:r w:rsidR="00D31E71">
        <w:rPr>
          <w:rFonts w:ascii="Times New Roman" w:hAnsi="Times New Roman"/>
          <w:b/>
          <w:bCs/>
          <w:sz w:val="28"/>
          <w:szCs w:val="28"/>
        </w:rPr>
        <w:t>Кихасуров</w:t>
      </w:r>
      <w:proofErr w:type="spellEnd"/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268A2" w:rsidRDefault="003268A2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268A2" w:rsidRPr="003268A2" w:rsidRDefault="003268A2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2B5" w:rsidRDefault="003912B5" w:rsidP="003912B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197"/>
        <w:jc w:val="center"/>
        <w:rPr>
          <w:kern w:val="2"/>
        </w:rPr>
      </w:pPr>
      <w:bookmarkStart w:id="1" w:name="_Hlk179531479"/>
      <w:bookmarkStart w:id="2" w:name="_Hlk179531480"/>
      <w:r w:rsidRPr="006B21BB">
        <w:rPr>
          <w:kern w:val="2"/>
        </w:rPr>
        <w:t>[</w:t>
      </w:r>
      <w:r w:rsidRPr="00360D36">
        <w:rPr>
          <w:kern w:val="2"/>
        </w:rPr>
        <w:t>SIGNERSTAMP1]</w:t>
      </w:r>
      <w:bookmarkEnd w:id="1"/>
      <w:bookmarkEnd w:id="2"/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tbl>
      <w:tblPr>
        <w:tblW w:w="9280" w:type="dxa"/>
        <w:tblInd w:w="392" w:type="dxa"/>
        <w:tblLook w:val="0000"/>
      </w:tblPr>
      <w:tblGrid>
        <w:gridCol w:w="1135"/>
        <w:gridCol w:w="8145"/>
      </w:tblGrid>
      <w:tr w:rsidR="00F2021F" w:rsidRPr="00F2021F" w:rsidTr="004A3692">
        <w:trPr>
          <w:trHeight w:val="669"/>
        </w:trPr>
        <w:tc>
          <w:tcPr>
            <w:tcW w:w="1135" w:type="dxa"/>
          </w:tcPr>
          <w:p w:rsidR="00F2021F" w:rsidRPr="00F2021F" w:rsidRDefault="00F2021F" w:rsidP="00F202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Разослано:</w:t>
            </w:r>
          </w:p>
        </w:tc>
        <w:tc>
          <w:tcPr>
            <w:tcW w:w="8145" w:type="dxa"/>
          </w:tcPr>
          <w:p w:rsidR="00F2021F" w:rsidRPr="00F2021F" w:rsidRDefault="00F2021F" w:rsidP="00F202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дело, А.Н. Абдуллаеву, отделу  по вопросам опеки и попечительства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62817" w:rsidRDefault="00862817" w:rsidP="00D27B95"/>
    <w:sectPr w:rsidR="00862817" w:rsidSect="0074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AC361E"/>
    <w:rsid w:val="00064BC0"/>
    <w:rsid w:val="00122F5B"/>
    <w:rsid w:val="001E0109"/>
    <w:rsid w:val="00255578"/>
    <w:rsid w:val="003268A2"/>
    <w:rsid w:val="00334C69"/>
    <w:rsid w:val="0036352C"/>
    <w:rsid w:val="0038552B"/>
    <w:rsid w:val="00386033"/>
    <w:rsid w:val="003912B5"/>
    <w:rsid w:val="003B4597"/>
    <w:rsid w:val="00426CFE"/>
    <w:rsid w:val="00533479"/>
    <w:rsid w:val="005D6FED"/>
    <w:rsid w:val="005F696F"/>
    <w:rsid w:val="00747511"/>
    <w:rsid w:val="0076307A"/>
    <w:rsid w:val="007B46F4"/>
    <w:rsid w:val="00862817"/>
    <w:rsid w:val="00896A65"/>
    <w:rsid w:val="008D612C"/>
    <w:rsid w:val="00924776"/>
    <w:rsid w:val="00A62E29"/>
    <w:rsid w:val="00A66FF1"/>
    <w:rsid w:val="00AC361E"/>
    <w:rsid w:val="00AE70EE"/>
    <w:rsid w:val="00B36E54"/>
    <w:rsid w:val="00B55120"/>
    <w:rsid w:val="00C568E3"/>
    <w:rsid w:val="00D27B95"/>
    <w:rsid w:val="00D31E71"/>
    <w:rsid w:val="00DF6C11"/>
    <w:rsid w:val="00E15D7F"/>
    <w:rsid w:val="00F2021F"/>
    <w:rsid w:val="00F5726D"/>
    <w:rsid w:val="00FB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71"/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styleId="a3">
    <w:name w:val="Hyperlink"/>
    <w:rsid w:val="00426CFE"/>
    <w:rPr>
      <w:color w:val="0000FF"/>
      <w:u w:val="single"/>
    </w:rPr>
  </w:style>
  <w:style w:type="character" w:customStyle="1" w:styleId="information">
    <w:name w:val="information"/>
    <w:basedOn w:val="a0"/>
    <w:rsid w:val="00426CFE"/>
  </w:style>
  <w:style w:type="character" w:customStyle="1" w:styleId="UnresolvedMention">
    <w:name w:val="Unresolved Mention"/>
    <w:basedOn w:val="a0"/>
    <w:uiPriority w:val="99"/>
    <w:semiHidden/>
    <w:unhideWhenUsed/>
    <w:rsid w:val="00A66FF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06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BC0"/>
    <w:rPr>
      <w:rFonts w:ascii="Tahoma" w:eastAsia="Calibri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71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styleId="a3">
    <w:name w:val="Hyperlink"/>
    <w:rsid w:val="00426CFE"/>
    <w:rPr>
      <w:color w:val="0000FF"/>
      <w:u w:val="single"/>
    </w:rPr>
  </w:style>
  <w:style w:type="character" w:customStyle="1" w:styleId="information">
    <w:name w:val="information"/>
    <w:basedOn w:val="a0"/>
    <w:rsid w:val="00426CFE"/>
  </w:style>
  <w:style w:type="character" w:customStyle="1" w:styleId="UnresolvedMention">
    <w:name w:val="Unresolved Mention"/>
    <w:basedOn w:val="a0"/>
    <w:uiPriority w:val="99"/>
    <w:semiHidden/>
    <w:unhideWhenUsed/>
    <w:rsid w:val="00A66FF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06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BC0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1A0FD5FAE7902E0AEFD343F418AF0D0054C1CA7DAF3630B9652ACDAC2B8A1DB03AC6E27BCAB9B3CB10B6C5A88DF7CC71957245811A8E23E480A7MFE4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Гасанова Аминат Никамагомедовна</dc:creator>
  <cp:lastModifiedBy>lmagaramova</cp:lastModifiedBy>
  <cp:revision>13</cp:revision>
  <cp:lastPrinted>2025-01-17T09:59:00Z</cp:lastPrinted>
  <dcterms:created xsi:type="dcterms:W3CDTF">2024-12-18T09:07:00Z</dcterms:created>
  <dcterms:modified xsi:type="dcterms:W3CDTF">2025-02-11T09:58:00Z</dcterms:modified>
</cp:coreProperties>
</file>